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ascii="Times New Roman" w:hAnsi="Times New Roman" w:eastAsia="宋体" w:cs="Times New Roman"/>
          <w:b/>
          <w:bCs/>
          <w:sz w:val="32"/>
          <w:szCs w:val="32"/>
          <w:lang w:val="en-US" w:eastAsia="zh-CN"/>
        </w:rPr>
      </w:pPr>
      <w:bookmarkStart w:id="0" w:name="_Hlk70519406"/>
      <w:bookmarkStart w:id="1" w:name="_Toc22410"/>
      <w:bookmarkStart w:id="2" w:name="_Toc9142"/>
      <w:r>
        <w:rPr>
          <w:rFonts w:hint="eastAsia" w:ascii="Times New Roman" w:hAnsi="Times New Roman" w:eastAsia="宋体" w:cs="Times New Roman"/>
          <w:b/>
          <w:bCs/>
          <w:sz w:val="32"/>
          <w:szCs w:val="32"/>
          <w:lang w:val="en-US" w:eastAsia="zh-CN"/>
        </w:rPr>
        <w:t>附件4：</w:t>
      </w:r>
    </w:p>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p>
      <w:pPr>
        <w:pStyle w:val="19"/>
        <w:keepNext w:val="0"/>
        <w:keepLines/>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rightChars="0" w:firstLine="0" w:firstLineChars="0"/>
        <w:jc w:val="center"/>
        <w:textAlignment w:val="auto"/>
        <w:outlineLvl w:val="9"/>
        <w:rPr>
          <w:rFonts w:hint="default" w:ascii="黑体" w:hAnsi="黑体" w:eastAsia="黑体" w:cs="黑体"/>
          <w:b w:val="0"/>
          <w:bCs/>
          <w:color w:val="auto"/>
          <w:kern w:val="0"/>
          <w:sz w:val="28"/>
          <w:szCs w:val="28"/>
          <w:lang w:val="en-US" w:eastAsia="zh-CN"/>
        </w:rPr>
      </w:pPr>
      <w:r>
        <w:rPr>
          <w:rFonts w:hint="default" w:ascii="黑体" w:hAnsi="黑体" w:eastAsia="黑体" w:cs="黑体"/>
          <w:b w:val="0"/>
          <w:bCs/>
          <w:color w:val="auto"/>
          <w:kern w:val="0"/>
          <w:sz w:val="28"/>
          <w:szCs w:val="28"/>
          <w:lang w:val="en-US" w:eastAsia="zh-CN"/>
        </w:rPr>
        <w:t>外观设计申请文件自检表</w:t>
      </w:r>
    </w:p>
    <w:tbl>
      <w:tblPr>
        <w:tblStyle w:val="10"/>
        <w:tblW w:w="9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857"/>
        <w:gridCol w:w="6000"/>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9934" w:type="dxa"/>
            <w:gridSpan w:val="4"/>
            <w:tcBorders>
              <w:tl2br w:val="nil"/>
              <w:tr2bl w:val="nil"/>
            </w:tcBorders>
            <w:shd w:val="clear" w:color="auto" w:fill="D7D7D7" w:themeFill="background1" w:themeFillShade="D8"/>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eastAsia" w:ascii="黑体" w:hAnsi="黑体" w:eastAsia="黑体" w:cs="黑体"/>
                <w:color w:val="auto"/>
                <w:sz w:val="24"/>
                <w:szCs w:val="24"/>
                <w:lang w:val="en-US" w:eastAsia="zh-CN"/>
              </w:rPr>
              <w:t>申请文件基本信息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2226"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使用外观设计的</w:t>
            </w:r>
          </w:p>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产品名称</w:t>
            </w:r>
          </w:p>
        </w:tc>
        <w:tc>
          <w:tcPr>
            <w:tcW w:w="7708"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2226"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建议分类号</w:t>
            </w:r>
          </w:p>
        </w:tc>
        <w:tc>
          <w:tcPr>
            <w:tcW w:w="7708"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9934" w:type="dxa"/>
            <w:gridSpan w:val="4"/>
            <w:tcBorders>
              <w:tl2br w:val="nil"/>
              <w:tr2bl w:val="nil"/>
            </w:tcBorders>
            <w:shd w:val="clear" w:color="auto" w:fill="D7D7D7" w:themeFill="background1" w:themeFillShade="D8"/>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eastAsia" w:ascii="黑体" w:hAnsi="黑体" w:eastAsia="黑体" w:cs="黑体"/>
                <w:color w:val="auto"/>
                <w:sz w:val="24"/>
                <w:szCs w:val="24"/>
                <w:lang w:val="en-US" w:eastAsia="zh-CN"/>
              </w:rPr>
              <w:t>自检内容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1369" w:type="dxa"/>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类型</w:t>
            </w: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自检项目</w:t>
            </w:r>
          </w:p>
        </w:tc>
        <w:tc>
          <w:tcPr>
            <w:tcW w:w="1708" w:type="dxa"/>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是否符合要求</w:t>
            </w:r>
          </w:p>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eastAsia" w:ascii="黑体" w:hAnsi="黑体" w:eastAsia="黑体" w:cs="黑体"/>
                <w:color w:val="auto"/>
                <w:sz w:val="24"/>
                <w:szCs w:val="24"/>
              </w:rPr>
            </w:pPr>
            <w:r>
              <w:rPr>
                <w:rFonts w:hint="eastAsia" w:ascii="黑体" w:hAnsi="黑体" w:eastAsia="黑体" w:cs="黑体"/>
                <w:color w:val="auto"/>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4"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总体情况</w:t>
            </w: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1.申请文件：</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外观设计专利请求书、外观设计的图片或照片、外观设计简要说明、</w:t>
            </w:r>
            <w:r>
              <w:rPr>
                <w:rFonts w:hint="eastAsia" w:cs="Times New Roman" w:eastAsiaTheme="minorEastAsia"/>
                <w:color w:val="auto"/>
                <w:spacing w:val="0"/>
                <w:w w:val="100"/>
                <w:position w:val="0"/>
                <w:sz w:val="21"/>
                <w:szCs w:val="21"/>
                <w:u w:val="none"/>
                <w:shd w:val="clear" w:color="auto" w:fill="auto"/>
                <w:lang w:val="en-US" w:eastAsia="zh-CN" w:bidi="zh-TW"/>
              </w:rPr>
              <w:t>专利</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代理委托书</w:t>
            </w:r>
            <w:r>
              <w:rPr>
                <w:rFonts w:hint="eastAsia" w:cs="Times New Roman" w:eastAsiaTheme="minorEastAsia"/>
                <w:color w:val="auto"/>
                <w:spacing w:val="0"/>
                <w:w w:val="100"/>
                <w:position w:val="0"/>
                <w:sz w:val="21"/>
                <w:szCs w:val="21"/>
                <w:u w:val="none"/>
                <w:shd w:val="clear" w:color="auto" w:fill="auto"/>
                <w:lang w:val="en-US" w:eastAsia="zh-CN" w:bidi="zh-TW"/>
              </w:rPr>
              <w:t>（如有）。</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pacing w:val="0"/>
                <w:w w:val="100"/>
                <w:position w:val="0"/>
                <w:sz w:val="21"/>
                <w:szCs w:val="21"/>
                <w:u w:val="none"/>
                <w:shd w:val="clear" w:color="auto" w:fill="auto"/>
                <w:lang w:val="en-US" w:eastAsia="zh-CN" w:bidi="zh-TW"/>
              </w:rPr>
              <w:t>承诺书</w:t>
            </w:r>
            <w:r>
              <w:rPr>
                <w:rFonts w:hint="eastAsia" w:cs="Times New Roman" w:eastAsiaTheme="minorEastAsia"/>
                <w:color w:val="auto"/>
                <w:spacing w:val="0"/>
                <w:w w:val="100"/>
                <w:position w:val="0"/>
                <w:sz w:val="21"/>
                <w:szCs w:val="21"/>
                <w:u w:val="none"/>
                <w:shd w:val="clear" w:color="auto" w:fill="auto"/>
                <w:lang w:val="en-US" w:eastAsia="zh-CN" w:bidi="zh-TW"/>
              </w:rPr>
              <w:t>、申请文件自检表及其他文件。</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3.申请文件中外观设计的图片和照片需清晰可辨。</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4.申请人未在淘宝、天猫等线上销售平台，抖音、微信等社交平台，线下门店展示销售。</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369" w:type="dxa"/>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分类号</w:t>
            </w:r>
          </w:p>
        </w:tc>
        <w:tc>
          <w:tcPr>
            <w:tcW w:w="6857" w:type="dxa"/>
            <w:gridSpan w:val="2"/>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洛迦诺分类号属于保护中心受理范围。</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专利</w:t>
            </w:r>
          </w:p>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请求书</w:t>
            </w: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第6栏：外观设计名称与外观设计简要说明中的产品名称一致</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第7栏及附页：多个设计人依序正确填写、不存在重复填写(重名需提供证明材料)；设计人为外国人的，姓和名之间用圆点分开</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第8栏：第一设计人国籍为中国的，身份证号码正确、与第7栏设计人1的姓名匹配(需使用设计人1的身份证核对其姓名及身份证号)</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第9栏：申请人的名称、申请人类型、统一社会信用代码/组织机构代码、地址、邮政编码填写规范、准确</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第10栏：未委托专利代理机构的，应当填写联系人及相关信息，联系人只能填写一人，且应当是申请人本单位的工作人员(不能填写专利代理人)。</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第12栏：委托专利代理机构的，正确、完整填写第12栏代理机构及代理人信息，代理人电话需填写区号</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第16栏：若提交了相似设计，必须勾选该项并填写项数，并且在简要说明中指定基本设计。</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第20栏：外观设计专利请求书、图片或照片、简要说明等的页数填写正确，图片或照片的数量填写正确</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第21栏：委托代理机构的已附加了专利代理委托书或正确填写了总委托书编号</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第22栏：全体申请人或专利代理机构签字或盖章正确有效。</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简要说明</w:t>
            </w: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zh-TW" w:eastAsia="zh-TW"/>
              </w:rPr>
              <w:t>1</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产品名称与请求书中产品名称是否一致</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2.写明有助于确定产品类别的用途</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设计要点是否恰当</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如果请求保护色彩，应当在简要说明中声明</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val="en-US" w:eastAsia="zh-CN"/>
              </w:rPr>
              <w:t>如果省略视图，通常应当写明省略视图的具体原因</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6.</w:t>
            </w:r>
            <w:r>
              <w:rPr>
                <w:rFonts w:hint="default" w:ascii="Times New Roman" w:hAnsi="Times New Roman" w:cs="Times New Roman" w:eastAsiaTheme="minorEastAsia"/>
                <w:color w:val="auto"/>
                <w:sz w:val="21"/>
                <w:szCs w:val="21"/>
                <w:lang w:val="zh-TW" w:eastAsia="zh-TW"/>
              </w:rPr>
              <w:t>话末尾</w:t>
            </w:r>
            <w:r>
              <w:rPr>
                <w:rFonts w:hint="default" w:ascii="Times New Roman" w:hAnsi="Times New Roman" w:cs="Times New Roman" w:eastAsiaTheme="minorEastAsia"/>
                <w:color w:val="auto"/>
                <w:sz w:val="21"/>
                <w:szCs w:val="21"/>
                <w:lang w:val="en-US" w:eastAsia="zh-CN"/>
              </w:rPr>
              <w:t>是否</w:t>
            </w:r>
            <w:r>
              <w:rPr>
                <w:rFonts w:hint="default" w:ascii="Times New Roman" w:hAnsi="Times New Roman" w:cs="Times New Roman" w:eastAsiaTheme="minorEastAsia"/>
                <w:color w:val="auto"/>
                <w:sz w:val="21"/>
                <w:szCs w:val="21"/>
                <w:lang w:val="zh-TW" w:eastAsia="zh-TW"/>
              </w:rPr>
              <w:t>未加句号</w:t>
            </w:r>
            <w:r>
              <w:rPr>
                <w:rFonts w:hint="default" w:ascii="Times New Roman" w:hAnsi="Times New Roman" w:cs="Times New Roman" w:eastAsiaTheme="minorEastAsia"/>
                <w:color w:val="auto"/>
                <w:sz w:val="21"/>
                <w:szCs w:val="21"/>
                <w:lang w:val="en-US" w:eastAsia="zh-CN"/>
              </w:rPr>
              <w:t>或多加句号</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7.</w:t>
            </w:r>
            <w:r>
              <w:rPr>
                <w:rFonts w:hint="default" w:ascii="Times New Roman" w:hAnsi="Times New Roman" w:cs="Times New Roman" w:eastAsiaTheme="minorEastAsia"/>
                <w:color w:val="auto"/>
                <w:sz w:val="21"/>
                <w:szCs w:val="21"/>
                <w:lang w:val="en-US" w:eastAsia="zh-CN"/>
              </w:rPr>
              <w:t>有相似设计应指定基本设计</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lang w:val="zh-TW" w:eastAsia="zh-TW"/>
              </w:rPr>
              <w:t>指定的最能表明设计要点的图片或照片是否恰当</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9.不得使用商业性宣传用语，也不能用来说明产品的性能和内部结构。</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外观设计图片或照片</w:t>
            </w: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zh-TW" w:eastAsia="zh-TW"/>
              </w:rPr>
              <w:t>1</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视图比例是否一致</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zh-TW" w:eastAsia="zh-TW"/>
              </w:rPr>
              <w:t>2</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投影关系是否对应</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zh-TW" w:eastAsia="zh-TW"/>
              </w:rPr>
              <w:t>3</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是否按照主视图，后视图，左视图，右视图，俯视图，仰视图，立体图的顺序排列各视图</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zh-TW" w:eastAsia="zh-TW"/>
              </w:rPr>
              <w:t>4</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是否缺少部分视图</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zh-TW" w:eastAsia="zh-TW"/>
              </w:rPr>
              <w:t>5</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各视图的视图名称未标注在相应视图的正下方</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zh-TW" w:eastAsia="zh-TW"/>
              </w:rPr>
              <w:t>6</w:t>
            </w:r>
            <w:r>
              <w:rPr>
                <w:rFonts w:hint="default"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zh-TW" w:eastAsia="zh-TW"/>
              </w:rPr>
              <w:t>图片或照片是否清晰</w:t>
            </w:r>
            <w:r>
              <w:rPr>
                <w:rFonts w:hint="eastAsia" w:cs="Times New Roman" w:eastAsiaTheme="minorEastAsia"/>
                <w:color w:val="auto"/>
                <w:sz w:val="21"/>
                <w:szCs w:val="21"/>
                <w:lang w:val="zh-TW"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7.视图名称是否标记错误</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8.产品若为浅色，其背景色应与产品有一定的区分度。</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restart"/>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专利代理委托书</w:t>
            </w: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1.外观设计名称、专利代理机构名称、机构代码、专利代理人姓名填写正确，且与请求书一致</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zh-TW" w:eastAsia="zh-TW"/>
              </w:rPr>
            </w:pPr>
            <w:r>
              <w:rPr>
                <w:rFonts w:hint="default" w:ascii="Times New Roman" w:hAnsi="Times New Roman" w:cs="Times New Roman" w:eastAsiaTheme="minorEastAsia"/>
                <w:color w:val="auto"/>
                <w:sz w:val="21"/>
                <w:szCs w:val="21"/>
                <w:lang w:val="en-US" w:eastAsia="zh-CN"/>
              </w:rPr>
              <w:t>2.电子形式委托书填写的委托信息应与扫描文件一致，并勾选一致性声明</w:t>
            </w:r>
            <w:r>
              <w:rPr>
                <w:rFonts w:hint="eastAsia" w:cs="Times New Roman" w:eastAsiaTheme="minorEastAsia"/>
                <w:color w:val="auto"/>
                <w:sz w:val="21"/>
                <w:szCs w:val="21"/>
                <w:lang w:val="en-US" w:eastAsia="zh-CN"/>
              </w:rPr>
              <w:t>。</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jc w:val="center"/>
        </w:trPr>
        <w:tc>
          <w:tcPr>
            <w:tcW w:w="1369" w:type="dxa"/>
            <w:vMerge w:val="continue"/>
            <w:tcBorders>
              <w:tl2br w:val="nil"/>
              <w:tr2bl w:val="nil"/>
            </w:tcBorders>
            <w:shd w:val="clear" w:color="auto" w:fill="FFFFFF"/>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c>
          <w:tcPr>
            <w:tcW w:w="6857" w:type="dxa"/>
            <w:gridSpan w:val="2"/>
            <w:tcBorders>
              <w:tl2br w:val="nil"/>
              <w:tr2bl w:val="nil"/>
            </w:tcBorders>
            <w:shd w:val="clear" w:color="auto" w:fill="auto"/>
            <w:vAlign w:val="center"/>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3.申请人有两个以上的，电子形式委托书和扫描件的委托人均应包括全体申请人；委托双方当事人的签章须正确有效。</w:t>
            </w:r>
          </w:p>
        </w:tc>
        <w:tc>
          <w:tcPr>
            <w:tcW w:w="1708" w:type="dxa"/>
            <w:tcBorders>
              <w:tl2br w:val="nil"/>
              <w:tr2bl w:val="nil"/>
            </w:tcBorders>
            <w:shd w:val="clear" w:color="auto" w:fill="FFFFFF"/>
            <w:vAlign w:val="top"/>
          </w:tcPr>
          <w:p>
            <w:pPr>
              <w:keepNext w:val="0"/>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textAlignment w:val="auto"/>
              <w:outlineLvl w:val="9"/>
              <w:rPr>
                <w:rFonts w:hint="default" w:ascii="Times New Roman" w:hAnsi="Times New Roman" w:cs="Times New Roman" w:eastAsiaTheme="minorEastAsia"/>
                <w:color w:val="auto"/>
                <w:sz w:val="21"/>
                <w:szCs w:val="21"/>
              </w:rPr>
            </w:pPr>
          </w:p>
        </w:tc>
      </w:tr>
    </w:tbl>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自查单位(无需盖章)：</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自查人：</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自查人联系方式：</w:t>
      </w:r>
    </w:p>
    <w:p>
      <w:pPr>
        <w:keepNext w:val="0"/>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left"/>
        <w:textAlignment w:val="auto"/>
        <w:outlineLvl w:val="9"/>
        <w:rPr>
          <w:rFonts w:hint="default" w:ascii="Times New Roman" w:hAnsi="Times New Roman" w:cs="Times New Roman"/>
        </w:rPr>
      </w:pPr>
      <w:r>
        <w:rPr>
          <w:rFonts w:hint="default" w:ascii="仿宋" w:hAnsi="仿宋" w:eastAsia="仿宋" w:cs="仿宋"/>
          <w:color w:val="auto"/>
          <w:sz w:val="24"/>
          <w:szCs w:val="24"/>
          <w:lang w:val="en-US" w:eastAsia="zh-CN"/>
        </w:rPr>
        <w:t>自查日期：</w:t>
      </w:r>
      <w:r>
        <w:rPr>
          <w:rFonts w:hint="eastAsia" w:cs="Times New Roman"/>
          <w:b/>
          <w:sz w:val="44"/>
          <w:szCs w:val="44"/>
          <w:lang w:eastAsia="zh-CN"/>
        </w:rPr>
        <w:tab/>
      </w:r>
      <w:bookmarkEnd w:id="0"/>
      <w:bookmarkEnd w:id="1"/>
      <w:bookmarkEnd w:id="2"/>
      <w:bookmarkStart w:id="3" w:name="_GoBack"/>
      <w:bookmarkEnd w:id="3"/>
    </w:p>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Kozuka Gothic Pro H">
    <w:altName w:val="Yu Gothic UI Semibold"/>
    <w:panose1 w:val="020B0800000000000000"/>
    <w:charset w:val="80"/>
    <w:family w:val="auto"/>
    <w:pitch w:val="default"/>
    <w:sig w:usb0="00000000" w:usb1="00000000" w:usb2="00000012" w:usb3="00000000" w:csb0="20020005" w:csb1="00000000"/>
  </w:font>
  <w:font w:name="Poplar Std">
    <w:altName w:val="Bauhaus 93"/>
    <w:panose1 w:val="04020903030B02020202"/>
    <w:charset w:val="00"/>
    <w:family w:val="auto"/>
    <w:pitch w:val="default"/>
    <w:sig w:usb0="00000000" w:usb1="00000000" w:usb2="00000000" w:usb3="00000000" w:csb0="2000000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方正公文黑体">
    <w:altName w:val="黑体"/>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NanumGothic">
    <w:altName w:val="Malgun Gothic"/>
    <w:panose1 w:val="020D0604000000000000"/>
    <w:charset w:val="81"/>
    <w:family w:val="auto"/>
    <w:pitch w:val="default"/>
    <w:sig w:usb0="00000000" w:usb1="00000000" w:usb2="00000010" w:usb3="00000000" w:csb0="00080001" w:csb1="00000000"/>
  </w:font>
  <w:font w:name="方正仿宋_GBK">
    <w:altName w:val="微软雅黑"/>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Noto Sans">
    <w:altName w:val="Segoe Print"/>
    <w:panose1 w:val="020B0502040504020204"/>
    <w:charset w:val="00"/>
    <w:family w:val="auto"/>
    <w:pitch w:val="default"/>
    <w:sig w:usb0="00000000" w:usb1="00000000" w:usb2="08000029" w:usb3="00100000" w:csb0="0000019F"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Gabriola">
    <w:panose1 w:val="04040605051002020D02"/>
    <w:charset w:val="00"/>
    <w:family w:val="auto"/>
    <w:pitch w:val="default"/>
    <w:sig w:usb0="E00002EF" w:usb1="5000204B" w:usb2="00000000" w:usb3="00000000" w:csb0="2000009F" w:csb1="00000000"/>
  </w:font>
  <w:font w:name="Yu Gothic UI Semibold">
    <w:panose1 w:val="020B0700000000000000"/>
    <w:charset w:val="80"/>
    <w:family w:val="auto"/>
    <w:pitch w:val="default"/>
    <w:sig w:usb0="E00002FF" w:usb1="2AC7FDFF" w:usb2="00000016" w:usb3="00000000" w:csb0="2002009F" w:csb1="00000000"/>
  </w:font>
  <w:font w:name="Bauhaus 93">
    <w:panose1 w:val="04030905020B02020C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ODg0MWZkMmY5MmJkYTUwMGU0MDY0ZDkwZDQxYTUifQ=="/>
  </w:docVars>
  <w:rsids>
    <w:rsidRoot w:val="04DD4433"/>
    <w:rsid w:val="008358E8"/>
    <w:rsid w:val="0086143D"/>
    <w:rsid w:val="008866AC"/>
    <w:rsid w:val="017E4A4B"/>
    <w:rsid w:val="018C2222"/>
    <w:rsid w:val="01E945DE"/>
    <w:rsid w:val="01EF127B"/>
    <w:rsid w:val="0233126A"/>
    <w:rsid w:val="02F778F7"/>
    <w:rsid w:val="03EB6D8B"/>
    <w:rsid w:val="03F62526"/>
    <w:rsid w:val="0486313A"/>
    <w:rsid w:val="04C82329"/>
    <w:rsid w:val="04DD4433"/>
    <w:rsid w:val="06BC56D5"/>
    <w:rsid w:val="075678F9"/>
    <w:rsid w:val="07706529"/>
    <w:rsid w:val="08386751"/>
    <w:rsid w:val="090C14A0"/>
    <w:rsid w:val="093C39C2"/>
    <w:rsid w:val="0C066150"/>
    <w:rsid w:val="0E0C73F2"/>
    <w:rsid w:val="0FAC1109"/>
    <w:rsid w:val="10CF0940"/>
    <w:rsid w:val="130E7D7F"/>
    <w:rsid w:val="1369558B"/>
    <w:rsid w:val="13714ED5"/>
    <w:rsid w:val="14346B0F"/>
    <w:rsid w:val="173D0940"/>
    <w:rsid w:val="175B69F1"/>
    <w:rsid w:val="17EC220A"/>
    <w:rsid w:val="19820834"/>
    <w:rsid w:val="199D433D"/>
    <w:rsid w:val="1A713556"/>
    <w:rsid w:val="1AAE2D69"/>
    <w:rsid w:val="1DD100CE"/>
    <w:rsid w:val="1DEF61EA"/>
    <w:rsid w:val="1E4F222D"/>
    <w:rsid w:val="1EA160FC"/>
    <w:rsid w:val="1F7A1D81"/>
    <w:rsid w:val="206629C6"/>
    <w:rsid w:val="209D4C3D"/>
    <w:rsid w:val="217D3896"/>
    <w:rsid w:val="21F51B3E"/>
    <w:rsid w:val="22B20764"/>
    <w:rsid w:val="24B11413"/>
    <w:rsid w:val="24F67D7D"/>
    <w:rsid w:val="253C1838"/>
    <w:rsid w:val="25A45679"/>
    <w:rsid w:val="26760215"/>
    <w:rsid w:val="26786D2B"/>
    <w:rsid w:val="26E17A94"/>
    <w:rsid w:val="28B77E87"/>
    <w:rsid w:val="299D0AE8"/>
    <w:rsid w:val="2A4433D0"/>
    <w:rsid w:val="2B2176C0"/>
    <w:rsid w:val="2B8C4448"/>
    <w:rsid w:val="2C363247"/>
    <w:rsid w:val="2C7619DC"/>
    <w:rsid w:val="2FFB0987"/>
    <w:rsid w:val="301D289A"/>
    <w:rsid w:val="31921704"/>
    <w:rsid w:val="328D1C33"/>
    <w:rsid w:val="33187740"/>
    <w:rsid w:val="33ED067B"/>
    <w:rsid w:val="366C19AA"/>
    <w:rsid w:val="36E42391"/>
    <w:rsid w:val="37F971B6"/>
    <w:rsid w:val="38763D0F"/>
    <w:rsid w:val="38BB2FDD"/>
    <w:rsid w:val="39115577"/>
    <w:rsid w:val="3A4F36FB"/>
    <w:rsid w:val="3A8D61D0"/>
    <w:rsid w:val="3BE31FFD"/>
    <w:rsid w:val="3BEE6CC6"/>
    <w:rsid w:val="3C1D2DBB"/>
    <w:rsid w:val="3C29729F"/>
    <w:rsid w:val="3FAC0606"/>
    <w:rsid w:val="3FBF3D6B"/>
    <w:rsid w:val="40ED64EC"/>
    <w:rsid w:val="42D128AC"/>
    <w:rsid w:val="42EF1F07"/>
    <w:rsid w:val="43AD3CAA"/>
    <w:rsid w:val="444004B8"/>
    <w:rsid w:val="44D205E8"/>
    <w:rsid w:val="45B37515"/>
    <w:rsid w:val="47EC3BCF"/>
    <w:rsid w:val="49341E0D"/>
    <w:rsid w:val="4A1B36FD"/>
    <w:rsid w:val="4AC5664D"/>
    <w:rsid w:val="4B0A2454"/>
    <w:rsid w:val="4BB17295"/>
    <w:rsid w:val="4BEF68D9"/>
    <w:rsid w:val="4C6761B8"/>
    <w:rsid w:val="4CBE4CAF"/>
    <w:rsid w:val="4CD30484"/>
    <w:rsid w:val="4D862F53"/>
    <w:rsid w:val="4DCF1622"/>
    <w:rsid w:val="4DEE2D02"/>
    <w:rsid w:val="4E4B46A0"/>
    <w:rsid w:val="4E4C5347"/>
    <w:rsid w:val="4E551C48"/>
    <w:rsid w:val="4EB124B3"/>
    <w:rsid w:val="4FC81526"/>
    <w:rsid w:val="50082071"/>
    <w:rsid w:val="5114798B"/>
    <w:rsid w:val="52324CAF"/>
    <w:rsid w:val="53593883"/>
    <w:rsid w:val="53E447C2"/>
    <w:rsid w:val="54052EB9"/>
    <w:rsid w:val="55713A8F"/>
    <w:rsid w:val="55AB44C4"/>
    <w:rsid w:val="58923DF7"/>
    <w:rsid w:val="596D0588"/>
    <w:rsid w:val="59B35316"/>
    <w:rsid w:val="5AC245A4"/>
    <w:rsid w:val="5BFA3A97"/>
    <w:rsid w:val="5CBD613B"/>
    <w:rsid w:val="5D3658B4"/>
    <w:rsid w:val="5DBF6D96"/>
    <w:rsid w:val="62E63CB3"/>
    <w:rsid w:val="632A3CF6"/>
    <w:rsid w:val="633F2E37"/>
    <w:rsid w:val="63676298"/>
    <w:rsid w:val="64FA5555"/>
    <w:rsid w:val="650D643E"/>
    <w:rsid w:val="653603C7"/>
    <w:rsid w:val="659911EA"/>
    <w:rsid w:val="67653EF4"/>
    <w:rsid w:val="67706E0F"/>
    <w:rsid w:val="69562D1F"/>
    <w:rsid w:val="69604456"/>
    <w:rsid w:val="69B834CC"/>
    <w:rsid w:val="6AAF75C7"/>
    <w:rsid w:val="6B104F56"/>
    <w:rsid w:val="6BAC011A"/>
    <w:rsid w:val="6BBD1B16"/>
    <w:rsid w:val="6C4023A2"/>
    <w:rsid w:val="6E536E1A"/>
    <w:rsid w:val="70A550B4"/>
    <w:rsid w:val="71AD28A8"/>
    <w:rsid w:val="71D47F2C"/>
    <w:rsid w:val="7324736C"/>
    <w:rsid w:val="742E7F72"/>
    <w:rsid w:val="76AB3E33"/>
    <w:rsid w:val="77247CE6"/>
    <w:rsid w:val="77807868"/>
    <w:rsid w:val="77894C63"/>
    <w:rsid w:val="77932CBE"/>
    <w:rsid w:val="7A406239"/>
    <w:rsid w:val="7B45147C"/>
    <w:rsid w:val="7BD328EB"/>
    <w:rsid w:val="7CC05D9C"/>
    <w:rsid w:val="7EC80396"/>
    <w:rsid w:val="7FF9632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center"/>
      <w:outlineLvl w:val="0"/>
    </w:pPr>
    <w:rPr>
      <w:rFonts w:ascii="楷体_GB2312" w:hAnsi="楷体_GB2312"/>
      <w:b/>
      <w:bCs/>
      <w:kern w:val="36"/>
      <w:sz w:val="44"/>
      <w:szCs w:val="33"/>
      <w:lang w:bidi="ar-SA"/>
    </w:rPr>
  </w:style>
  <w:style w:type="character" w:default="1" w:styleId="7">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ind w:left="521"/>
    </w:pPr>
    <w:rPr>
      <w:rFonts w:hint="eastAsia" w:ascii="仿宋_GB2312" w:hAnsi="仿宋_GB2312" w:eastAsia="仿宋_GB2312"/>
      <w:sz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right w:val="single" w:color="DCDFE6" w:sz="6" w:space="0"/>
      </w:pBdr>
      <w:shd w:val="clear" w:color="auto" w:fill="F5F7FA"/>
      <w:spacing w:before="0" w:beforeAutospacing="0" w:after="0" w:afterAutospacing="0"/>
      <w:ind w:left="0" w:right="0"/>
      <w:jc w:val="center"/>
    </w:pPr>
    <w:rPr>
      <w:color w:val="606266"/>
      <w:kern w:val="0"/>
      <w:sz w:val="19"/>
      <w:szCs w:val="19"/>
      <w:lang w:val="en-US" w:eastAsia="zh-CN" w:bidi="ar-SA"/>
    </w:rPr>
  </w:style>
  <w:style w:type="character" w:styleId="8">
    <w:name w:val="Strong"/>
    <w:basedOn w:val="7"/>
    <w:qFormat/>
    <w:uiPriority w:val="22"/>
    <w:rPr>
      <w:b/>
    </w:rPr>
  </w:style>
  <w:style w:type="character" w:styleId="9">
    <w:name w:val="Hyperlink"/>
    <w:basedOn w:val="7"/>
    <w:unhideWhenUsed/>
    <w:qFormat/>
    <w:uiPriority w:val="99"/>
    <w:rPr>
      <w:color w:val="000000"/>
      <w:u w:val="none"/>
    </w:rPr>
  </w:style>
  <w:style w:type="character" w:customStyle="1" w:styleId="11">
    <w:name w:val="not([class*=suffix])"/>
    <w:basedOn w:val="7"/>
    <w:qFormat/>
    <w:uiPriority w:val="0"/>
    <w:rPr>
      <w:sz w:val="19"/>
      <w:szCs w:val="19"/>
    </w:rPr>
  </w:style>
  <w:style w:type="character" w:customStyle="1" w:styleId="12">
    <w:name w:val="not([class*=suffix])1"/>
    <w:basedOn w:val="7"/>
    <w:qFormat/>
    <w:uiPriority w:val="0"/>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11"/>
    <w:basedOn w:val="7"/>
    <w:qFormat/>
    <w:uiPriority w:val="0"/>
    <w:rPr>
      <w:rFonts w:hint="eastAsia" w:ascii="宋体" w:hAnsi="宋体" w:eastAsia="宋体" w:cs="宋体"/>
      <w:color w:val="000000"/>
      <w:sz w:val="22"/>
      <w:szCs w:val="22"/>
      <w:u w:val="none"/>
    </w:rPr>
  </w:style>
  <w:style w:type="paragraph" w:customStyle="1" w:styleId="16">
    <w:name w:val="List Paragraph"/>
    <w:basedOn w:val="1"/>
    <w:qFormat/>
    <w:uiPriority w:val="34"/>
    <w:pPr>
      <w:ind w:firstLine="420" w:firstLineChars="200"/>
    </w:pPr>
  </w:style>
  <w:style w:type="paragraph" w:customStyle="1" w:styleId="17">
    <w:name w:val="Table Paragraph"/>
    <w:basedOn w:val="1"/>
    <w:unhideWhenUsed/>
    <w:qFormat/>
    <w:uiPriority w:val="1"/>
    <w:rPr>
      <w:rFonts w:hint="default"/>
      <w:sz w:val="24"/>
    </w:rPr>
  </w:style>
  <w:style w:type="character" w:customStyle="1" w:styleId="18">
    <w:name w:val="font41"/>
    <w:basedOn w:val="7"/>
    <w:qFormat/>
    <w:uiPriority w:val="0"/>
    <w:rPr>
      <w:rFonts w:hint="eastAsia" w:ascii="宋体" w:hAnsi="宋体" w:eastAsia="宋体" w:cs="宋体"/>
      <w:color w:val="000000"/>
      <w:sz w:val="24"/>
      <w:szCs w:val="24"/>
      <w:u w:val="none"/>
    </w:rPr>
  </w:style>
  <w:style w:type="paragraph" w:customStyle="1" w:styleId="19">
    <w:name w:val="Other|1"/>
    <w:basedOn w:val="1"/>
    <w:qFormat/>
    <w:uiPriority w:val="0"/>
    <w:pPr>
      <w:widowControl w:val="0"/>
      <w:shd w:val="clear" w:color="auto" w:fill="auto"/>
      <w:spacing w:after="30"/>
      <w:ind w:firstLine="180"/>
    </w:pPr>
    <w:rPr>
      <w:rFonts w:ascii="宋体" w:hAnsi="宋体" w:eastAsia="宋体" w:cs="宋体"/>
      <w:sz w:val="20"/>
      <w:szCs w:val="20"/>
      <w:u w:val="none"/>
      <w:shd w:val="clear" w:color="auto" w:fill="auto"/>
      <w:lang w:val="zh-TW" w:eastAsia="zh-TW" w:bidi="zh-TW"/>
    </w:rPr>
  </w:style>
  <w:style w:type="character" w:customStyle="1" w:styleId="20">
    <w:name w:val="font7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34</Pages>
  <Words>15412</Words>
  <Characters>17141</Characters>
  <Lines>1</Lines>
  <Paragraphs>1</Paragraphs>
  <ScaleCrop>false</ScaleCrop>
  <LinksUpToDate>false</LinksUpToDate>
  <CharactersWithSpaces>18230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2021-04-28T00:53:00Z</dcterms:created>
  <dc:creator>cy</dc:creator>
  <cp:lastModifiedBy>lenovo</cp:lastModifiedBy>
  <cp:lastPrinted>2023-04-07T05:26:00Z</cp:lastPrinted>
  <dcterms:modified xsi:type="dcterms:W3CDTF">2023-04-26T00:49:15Z</dcterms:modified>
  <dc:title>快速维权部办事指南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B2CD0804ADE74CC18359CE51E98A51F3</vt:lpwstr>
  </property>
</Properties>
</file>